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  <w:bookmarkStart w:id="0" w:name="bookmark3"/>
    </w:p>
    <w:p w:rsidR="001F6E45" w:rsidRPr="00052340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23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Муниципальное  </w:t>
      </w:r>
      <w:r w:rsidR="00052340" w:rsidRPr="000523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523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общеобразовательное учреждение</w:t>
      </w:r>
    </w:p>
    <w:p w:rsidR="001F6E45" w:rsidRPr="00052340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5234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«Средняя школа №1»</w:t>
      </w: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1F6E45" w:rsidRDefault="001F6E45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1F6E45" w:rsidRDefault="001F6E45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tbl>
      <w:tblPr>
        <w:tblW w:w="3500" w:type="pct"/>
        <w:tblInd w:w="1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3574"/>
      </w:tblGrid>
      <w:tr w:rsidR="00052340" w:rsidRPr="00052340" w:rsidTr="00652A00">
        <w:trPr>
          <w:trHeight w:val="1708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40" w:rsidRPr="00052340" w:rsidRDefault="0005234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Принята  педагогическим  советом МОУ «Средняя школа №1»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Заместитель директора 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______/Большакова Н.С./ 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Протокол №  </w:t>
            </w:r>
            <w:r w:rsidR="00652A00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>_</w:t>
            </w:r>
          </w:p>
          <w:p w:rsidR="00052340" w:rsidRPr="00052340" w:rsidRDefault="00652A0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от 30.08.</w:t>
            </w:r>
            <w:bookmarkStart w:id="1" w:name="_GoBack"/>
            <w:bookmarkEnd w:id="1"/>
            <w:r w:rsidR="00052340"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>2024г.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40" w:rsidRPr="00052340" w:rsidRDefault="0005234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Утверждена приказом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52340" w:rsidRPr="00052340" w:rsidRDefault="00652A0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№ 32/2-О</w:t>
            </w:r>
            <w:r w:rsidR="00052340"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30.08.</w:t>
            </w:r>
            <w:r w:rsidR="00052340"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г.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>Директор МОУ «</w:t>
            </w:r>
            <w:r w:rsidR="00652A00">
              <w:rPr>
                <w:rFonts w:ascii="Times New Roman" w:eastAsia="Calibri" w:hAnsi="Times New Roman" w:cs="Times New Roman"/>
                <w:color w:val="auto"/>
                <w:lang w:eastAsia="en-US"/>
              </w:rPr>
              <w:t>Средняя школа</w:t>
            </w:r>
            <w:r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№ 1»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52340" w:rsidRPr="00052340" w:rsidRDefault="00652A00" w:rsidP="00052340">
            <w:pPr>
              <w:widowControl/>
              <w:tabs>
                <w:tab w:val="left" w:pos="9288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_____________/ Сурнина Е.М.</w:t>
            </w:r>
            <w:r w:rsidR="00052340" w:rsidRPr="00052340">
              <w:rPr>
                <w:rFonts w:ascii="Times New Roman" w:eastAsia="Calibri" w:hAnsi="Times New Roman" w:cs="Times New Roman"/>
                <w:color w:val="auto"/>
                <w:lang w:eastAsia="en-US"/>
              </w:rPr>
              <w:t>/</w:t>
            </w: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52340" w:rsidRPr="00052340" w:rsidRDefault="00052340" w:rsidP="00052340">
            <w:pPr>
              <w:widowControl/>
              <w:tabs>
                <w:tab w:val="left" w:pos="9288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1F6E45" w:rsidRDefault="001F6E45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1F6E45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</w:p>
    <w:p w:rsidR="001F6E45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</w:p>
    <w:p w:rsidR="001F6E45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</w:p>
    <w:p w:rsidR="001F6E45" w:rsidRPr="001F6E45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 w:rsidRPr="001F6E45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Рабочая программа</w:t>
      </w:r>
    </w:p>
    <w:p w:rsidR="001F6E45" w:rsidRPr="001F6E45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 w:rsidRPr="001F6E45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курса внеурочной деятельности</w:t>
      </w:r>
    </w:p>
    <w:p w:rsidR="001F6E45" w:rsidRPr="001F6E45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 w:rsidRPr="001F6E45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«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Шаги к успеху</w:t>
      </w:r>
      <w:r w:rsidRPr="001F6E45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»</w:t>
      </w:r>
    </w:p>
    <w:p w:rsidR="001F6E45" w:rsidRPr="001F6E45" w:rsidRDefault="001F6E45" w:rsidP="001F6E4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1F6E45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(начальное общее образование)</w:t>
      </w:r>
    </w:p>
    <w:p w:rsidR="001F6E45" w:rsidRDefault="001F6E45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Default="00A850AE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</w:p>
    <w:p w:rsidR="00A850AE" w:rsidRPr="00E16255" w:rsidRDefault="00E16255" w:rsidP="00E16255">
      <w:pPr>
        <w:pStyle w:val="30"/>
        <w:shd w:val="clear" w:color="auto" w:fill="auto"/>
        <w:spacing w:after="0" w:line="240" w:lineRule="auto"/>
        <w:ind w:left="15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</w:t>
      </w:r>
      <w:r w:rsidRPr="00E16255">
        <w:rPr>
          <w:b/>
          <w:sz w:val="24"/>
          <w:szCs w:val="24"/>
        </w:rPr>
        <w:t>Переславль-Залесский, 2024</w:t>
      </w:r>
      <w:r>
        <w:rPr>
          <w:b/>
          <w:sz w:val="24"/>
          <w:szCs w:val="24"/>
        </w:rPr>
        <w:t xml:space="preserve">  </w:t>
      </w:r>
    </w:p>
    <w:p w:rsidR="00A850AE" w:rsidRDefault="001F6E45" w:rsidP="00DD77C7">
      <w:pPr>
        <w:pStyle w:val="30"/>
        <w:shd w:val="clear" w:color="auto" w:fill="auto"/>
        <w:spacing w:after="0" w:line="240" w:lineRule="auto"/>
        <w:ind w:left="15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Переславль-Залесский 2024</w:t>
      </w:r>
    </w:p>
    <w:p w:rsidR="00BD1797" w:rsidRPr="00052340" w:rsidRDefault="005957F6" w:rsidP="00052340">
      <w:pPr>
        <w:pStyle w:val="30"/>
        <w:shd w:val="clear" w:color="auto" w:fill="auto"/>
        <w:spacing w:after="0" w:line="240" w:lineRule="auto"/>
        <w:ind w:left="1540"/>
        <w:rPr>
          <w:b/>
          <w:sz w:val="32"/>
          <w:szCs w:val="32"/>
        </w:rPr>
      </w:pPr>
      <w:r w:rsidRPr="00052340">
        <w:rPr>
          <w:b/>
          <w:sz w:val="32"/>
          <w:szCs w:val="32"/>
        </w:rPr>
        <w:t>По</w:t>
      </w:r>
      <w:r w:rsidR="00052340">
        <w:rPr>
          <w:b/>
          <w:sz w:val="32"/>
          <w:szCs w:val="32"/>
        </w:rPr>
        <w:t>я</w:t>
      </w:r>
      <w:r w:rsidR="00F87E78" w:rsidRPr="00052340">
        <w:rPr>
          <w:b/>
          <w:sz w:val="32"/>
          <w:szCs w:val="32"/>
        </w:rPr>
        <w:t>снительная записка</w:t>
      </w:r>
      <w:bookmarkEnd w:id="0"/>
    </w:p>
    <w:p w:rsidR="00BD1797" w:rsidRDefault="00F87E78" w:rsidP="00DD77C7">
      <w:pPr>
        <w:pStyle w:val="4"/>
        <w:shd w:val="clear" w:color="auto" w:fill="auto"/>
        <w:spacing w:line="240" w:lineRule="auto"/>
        <w:ind w:left="60" w:right="20" w:firstLine="68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Данная программа по внеурочной деятельности направлена на удовлетворение потребностей слабоуспевающих учащихся 1 -4 классов в закреплении знаний и умений, выборе форм получения знаний. Для родителей данной категории детей целесообразно создать наиболее комфортные условия обучения своего ребенка, решать социально-педагогический и психологические проблемы детей.</w:t>
      </w:r>
    </w:p>
    <w:p w:rsidR="00A850AE" w:rsidRPr="00DD77C7" w:rsidRDefault="00A850AE" w:rsidP="00DD77C7">
      <w:pPr>
        <w:pStyle w:val="4"/>
        <w:shd w:val="clear" w:color="auto" w:fill="auto"/>
        <w:spacing w:line="240" w:lineRule="auto"/>
        <w:ind w:left="60" w:right="20" w:firstLine="680"/>
        <w:jc w:val="both"/>
        <w:rPr>
          <w:sz w:val="24"/>
          <w:szCs w:val="24"/>
        </w:rPr>
      </w:pPr>
    </w:p>
    <w:p w:rsidR="00BD1797" w:rsidRPr="00DD77C7" w:rsidRDefault="00F87E78" w:rsidP="00757002">
      <w:pPr>
        <w:pStyle w:val="50"/>
        <w:shd w:val="clear" w:color="auto" w:fill="auto"/>
        <w:spacing w:before="0" w:line="240" w:lineRule="auto"/>
        <w:ind w:left="60" w:firstLine="649"/>
        <w:rPr>
          <w:sz w:val="24"/>
          <w:szCs w:val="24"/>
        </w:rPr>
      </w:pPr>
      <w:r w:rsidRPr="00DD77C7">
        <w:rPr>
          <w:sz w:val="24"/>
          <w:szCs w:val="24"/>
        </w:rPr>
        <w:t>Цель программы:</w:t>
      </w:r>
    </w:p>
    <w:p w:rsidR="00BD1797" w:rsidRPr="00DD77C7" w:rsidRDefault="00A850AE" w:rsidP="00A850AE">
      <w:pPr>
        <w:pStyle w:val="4"/>
        <w:shd w:val="clear" w:color="auto" w:fill="auto"/>
        <w:tabs>
          <w:tab w:val="left" w:pos="19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ликвидация пробелов у учащихся в обучении по русскому языку и математике;</w:t>
      </w:r>
    </w:p>
    <w:p w:rsidR="00BD1797" w:rsidRPr="00DD77C7" w:rsidRDefault="00A850AE" w:rsidP="00A850AE">
      <w:pPr>
        <w:pStyle w:val="4"/>
        <w:shd w:val="clear" w:color="auto" w:fill="auto"/>
        <w:tabs>
          <w:tab w:val="left" w:pos="2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создание условий для успешного индивидуального развития ребенка.</w:t>
      </w:r>
    </w:p>
    <w:p w:rsidR="00BD1797" w:rsidRPr="00DD77C7" w:rsidRDefault="00F87E78" w:rsidP="001D6912">
      <w:pPr>
        <w:pStyle w:val="50"/>
        <w:shd w:val="clear" w:color="auto" w:fill="auto"/>
        <w:spacing w:before="0" w:line="240" w:lineRule="auto"/>
        <w:ind w:left="60" w:firstLine="649"/>
        <w:rPr>
          <w:sz w:val="24"/>
          <w:szCs w:val="24"/>
        </w:rPr>
      </w:pPr>
      <w:r w:rsidRPr="00DD77C7">
        <w:rPr>
          <w:sz w:val="24"/>
          <w:szCs w:val="24"/>
        </w:rPr>
        <w:t>Задачи программы:</w:t>
      </w:r>
    </w:p>
    <w:p w:rsidR="00BD1797" w:rsidRPr="00DD77C7" w:rsidRDefault="00A850AE" w:rsidP="00757002">
      <w:pPr>
        <w:pStyle w:val="4"/>
        <w:shd w:val="clear" w:color="auto" w:fill="auto"/>
        <w:tabs>
          <w:tab w:val="left" w:pos="1217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создание ситуации успеха, наиболее эффективного стимула познавательной деятельности;</w:t>
      </w:r>
    </w:p>
    <w:p w:rsidR="00BD1797" w:rsidRPr="00DD77C7" w:rsidRDefault="00A850AE" w:rsidP="00757002">
      <w:pPr>
        <w:pStyle w:val="4"/>
        <w:shd w:val="clear" w:color="auto" w:fill="auto"/>
        <w:tabs>
          <w:tab w:val="left" w:pos="104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пробуждение природной любознательности;</w:t>
      </w:r>
    </w:p>
    <w:p w:rsidR="00BD1797" w:rsidRPr="00DD77C7" w:rsidRDefault="00A850AE" w:rsidP="00757002">
      <w:pPr>
        <w:pStyle w:val="4"/>
        <w:shd w:val="clear" w:color="auto" w:fill="auto"/>
        <w:tabs>
          <w:tab w:val="left" w:pos="1188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создание максимально благожелательных отношений учителя и окружающих школьников к слабому ученику</w:t>
      </w:r>
    </w:p>
    <w:p w:rsidR="00BD1797" w:rsidRPr="00DD77C7" w:rsidRDefault="00A850AE" w:rsidP="00757002">
      <w:pPr>
        <w:pStyle w:val="4"/>
        <w:shd w:val="clear" w:color="auto" w:fill="auto"/>
        <w:tabs>
          <w:tab w:val="left" w:pos="105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вовлечение учащихся в совместный поиск форм работы, поля деятельности.</w:t>
      </w:r>
    </w:p>
    <w:p w:rsidR="00BD1797" w:rsidRPr="00DD77C7" w:rsidRDefault="00F87E78" w:rsidP="00DD77C7">
      <w:pPr>
        <w:pStyle w:val="60"/>
        <w:shd w:val="clear" w:color="auto" w:fill="auto"/>
        <w:spacing w:before="0" w:after="0" w:line="240" w:lineRule="auto"/>
        <w:ind w:left="60" w:firstLine="680"/>
        <w:rPr>
          <w:sz w:val="24"/>
          <w:szCs w:val="24"/>
        </w:rPr>
      </w:pPr>
      <w:r w:rsidRPr="00DD77C7">
        <w:rPr>
          <w:sz w:val="24"/>
          <w:szCs w:val="24"/>
        </w:rPr>
        <w:t>Актуальность:</w:t>
      </w:r>
    </w:p>
    <w:p w:rsidR="00BD1797" w:rsidRPr="00DD77C7" w:rsidRDefault="00F87E78" w:rsidP="001D6912">
      <w:pPr>
        <w:pStyle w:val="4"/>
        <w:shd w:val="clear" w:color="auto" w:fill="auto"/>
        <w:spacing w:line="240" w:lineRule="auto"/>
        <w:ind w:left="60" w:right="20" w:firstLine="649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Одной из главных проблем, которую приходится решать педагогам нашей школы - это работа со слабоуспевающими учащимися.</w:t>
      </w:r>
    </w:p>
    <w:p w:rsidR="00BD1797" w:rsidRPr="00DD77C7" w:rsidRDefault="00F87E78" w:rsidP="00DD77C7">
      <w:pPr>
        <w:pStyle w:val="4"/>
        <w:shd w:val="clear" w:color="auto" w:fill="auto"/>
        <w:spacing w:line="240" w:lineRule="auto"/>
        <w:ind w:left="60" w:right="20" w:firstLine="68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с ними необходима систематизированная работа. На фоне школьных неудач, постоянного неуспеха познавательная потребность может скоро исчезнуть, порой безвозвратно, а учебная мотивация так и не возникнуть.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получать постоянную поддержку и помощь от учителя. Необходимы дополнительные упражнения, в которые заключена продуманная система помощи ученику,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времени на отработку навыка.</w:t>
      </w:r>
    </w:p>
    <w:p w:rsidR="00BD1797" w:rsidRPr="005957F6" w:rsidRDefault="005957F6" w:rsidP="005957F6">
      <w:pPr>
        <w:pStyle w:val="50"/>
        <w:shd w:val="clear" w:color="auto" w:fill="auto"/>
        <w:spacing w:before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</w:t>
      </w:r>
      <w:r w:rsidR="00F87E78" w:rsidRPr="005957F6">
        <w:rPr>
          <w:i w:val="0"/>
          <w:sz w:val="24"/>
          <w:szCs w:val="24"/>
        </w:rPr>
        <w:t>Педагогические технологии, используемые при работе:</w:t>
      </w:r>
    </w:p>
    <w:p w:rsidR="00BD1797" w:rsidRPr="00DD77C7" w:rsidRDefault="00F87E78" w:rsidP="00DD77C7">
      <w:pPr>
        <w:pStyle w:val="4"/>
        <w:numPr>
          <w:ilvl w:val="0"/>
          <w:numId w:val="1"/>
        </w:numPr>
        <w:shd w:val="clear" w:color="auto" w:fill="auto"/>
        <w:tabs>
          <w:tab w:val="left" w:pos="199"/>
        </w:tabs>
        <w:spacing w:line="240" w:lineRule="auto"/>
        <w:ind w:left="60" w:firstLine="0"/>
        <w:rPr>
          <w:sz w:val="24"/>
          <w:szCs w:val="24"/>
        </w:rPr>
      </w:pPr>
      <w:r w:rsidRPr="00DD77C7">
        <w:rPr>
          <w:sz w:val="24"/>
          <w:szCs w:val="24"/>
        </w:rPr>
        <w:t>индивидуализация образовательного процесса;</w:t>
      </w:r>
    </w:p>
    <w:p w:rsidR="00BD1797" w:rsidRPr="00DD77C7" w:rsidRDefault="00F87E78" w:rsidP="00DD77C7">
      <w:pPr>
        <w:pStyle w:val="4"/>
        <w:numPr>
          <w:ilvl w:val="0"/>
          <w:numId w:val="1"/>
        </w:numPr>
        <w:shd w:val="clear" w:color="auto" w:fill="auto"/>
        <w:tabs>
          <w:tab w:val="left" w:pos="199"/>
        </w:tabs>
        <w:spacing w:line="240" w:lineRule="auto"/>
        <w:ind w:left="60" w:firstLine="0"/>
        <w:rPr>
          <w:sz w:val="24"/>
          <w:szCs w:val="24"/>
        </w:rPr>
      </w:pPr>
      <w:r w:rsidRPr="00DD77C7">
        <w:rPr>
          <w:sz w:val="24"/>
          <w:szCs w:val="24"/>
        </w:rPr>
        <w:t>обучение навыкам самообразовательной и поисковой деятельности;</w:t>
      </w:r>
    </w:p>
    <w:p w:rsidR="00BD1797" w:rsidRPr="00DD77C7" w:rsidRDefault="00F87E78" w:rsidP="00DD77C7">
      <w:pPr>
        <w:pStyle w:val="4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60" w:firstLine="0"/>
        <w:rPr>
          <w:sz w:val="24"/>
          <w:szCs w:val="24"/>
        </w:rPr>
      </w:pPr>
      <w:r w:rsidRPr="00DD77C7">
        <w:rPr>
          <w:sz w:val="24"/>
          <w:szCs w:val="24"/>
        </w:rPr>
        <w:t>диалоговая форма обучения;</w:t>
      </w:r>
    </w:p>
    <w:p w:rsidR="00BD1797" w:rsidRPr="00DD77C7" w:rsidRDefault="00F87E78" w:rsidP="00DD77C7">
      <w:pPr>
        <w:pStyle w:val="4"/>
        <w:numPr>
          <w:ilvl w:val="0"/>
          <w:numId w:val="1"/>
        </w:numPr>
        <w:shd w:val="clear" w:color="auto" w:fill="auto"/>
        <w:tabs>
          <w:tab w:val="left" w:pos="199"/>
        </w:tabs>
        <w:spacing w:line="240" w:lineRule="auto"/>
        <w:ind w:left="60" w:firstLine="0"/>
        <w:rPr>
          <w:sz w:val="24"/>
          <w:szCs w:val="24"/>
        </w:rPr>
      </w:pPr>
      <w:r w:rsidRPr="00DD77C7">
        <w:rPr>
          <w:sz w:val="24"/>
          <w:szCs w:val="24"/>
        </w:rPr>
        <w:t>игровые формы;</w:t>
      </w:r>
    </w:p>
    <w:p w:rsidR="00F87E78" w:rsidRPr="00DD77C7" w:rsidRDefault="00FE0FE3" w:rsidP="00FE0FE3">
      <w:pPr>
        <w:pStyle w:val="4"/>
        <w:shd w:val="clear" w:color="auto" w:fill="auto"/>
        <w:tabs>
          <w:tab w:val="left" w:pos="19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памятки, карточки, творческие задания.</w:t>
      </w:r>
    </w:p>
    <w:p w:rsidR="00BD1797" w:rsidRPr="00DD77C7" w:rsidRDefault="00F87E78" w:rsidP="00FE0FE3">
      <w:pPr>
        <w:pStyle w:val="4"/>
        <w:shd w:val="clear" w:color="auto" w:fill="auto"/>
        <w:tabs>
          <w:tab w:val="left" w:pos="199"/>
        </w:tabs>
        <w:spacing w:line="240" w:lineRule="auto"/>
        <w:ind w:firstLine="0"/>
        <w:rPr>
          <w:sz w:val="24"/>
          <w:szCs w:val="24"/>
        </w:rPr>
      </w:pPr>
      <w:r w:rsidRPr="005957F6">
        <w:rPr>
          <w:b/>
          <w:sz w:val="24"/>
          <w:szCs w:val="24"/>
        </w:rPr>
        <w:t>Формы контроля</w:t>
      </w:r>
      <w:r w:rsidRPr="00DD77C7">
        <w:rPr>
          <w:sz w:val="24"/>
          <w:szCs w:val="24"/>
        </w:rPr>
        <w:t>:</w:t>
      </w:r>
    </w:p>
    <w:p w:rsidR="00BD1797" w:rsidRPr="00DD77C7" w:rsidRDefault="00FE0FE3" w:rsidP="00FE0FE3">
      <w:pPr>
        <w:pStyle w:val="4"/>
        <w:shd w:val="clear" w:color="auto" w:fill="auto"/>
        <w:tabs>
          <w:tab w:val="left" w:pos="115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устные и письменные опросы;</w:t>
      </w:r>
    </w:p>
    <w:p w:rsidR="00BD1797" w:rsidRPr="00DD77C7" w:rsidRDefault="00FE0FE3" w:rsidP="00FE0FE3">
      <w:pPr>
        <w:pStyle w:val="4"/>
        <w:shd w:val="clear" w:color="auto" w:fill="auto"/>
        <w:tabs>
          <w:tab w:val="left" w:pos="115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самостоятельные и проверочные работы;</w:t>
      </w:r>
    </w:p>
    <w:p w:rsidR="00BD1797" w:rsidRPr="00DD77C7" w:rsidRDefault="00FE0FE3" w:rsidP="00FE0FE3">
      <w:pPr>
        <w:pStyle w:val="4"/>
        <w:shd w:val="clear" w:color="auto" w:fill="auto"/>
        <w:tabs>
          <w:tab w:val="left" w:pos="115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предметные тесты;</w:t>
      </w:r>
    </w:p>
    <w:p w:rsidR="00BD1797" w:rsidRPr="00DD77C7" w:rsidRDefault="00FE0FE3" w:rsidP="00FE0FE3">
      <w:pPr>
        <w:pStyle w:val="4"/>
        <w:shd w:val="clear" w:color="auto" w:fill="auto"/>
        <w:tabs>
          <w:tab w:val="left" w:pos="115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собеседования;</w:t>
      </w:r>
    </w:p>
    <w:p w:rsidR="00BD1797" w:rsidRPr="00DD77C7" w:rsidRDefault="00FE0FE3" w:rsidP="00FE0FE3">
      <w:pPr>
        <w:pStyle w:val="4"/>
        <w:shd w:val="clear" w:color="auto" w:fill="auto"/>
        <w:tabs>
          <w:tab w:val="left" w:pos="115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контрольные работы.</w:t>
      </w:r>
    </w:p>
    <w:p w:rsidR="00BD1797" w:rsidRPr="00DD77C7" w:rsidRDefault="00F87E78" w:rsidP="00A850AE">
      <w:pPr>
        <w:pStyle w:val="4"/>
        <w:shd w:val="clear" w:color="auto" w:fill="auto"/>
        <w:spacing w:line="240" w:lineRule="auto"/>
        <w:ind w:right="40" w:firstLine="0"/>
        <w:rPr>
          <w:sz w:val="24"/>
          <w:szCs w:val="24"/>
        </w:rPr>
      </w:pPr>
      <w:r w:rsidRPr="00DD77C7">
        <w:rPr>
          <w:rStyle w:val="a5"/>
          <w:sz w:val="24"/>
          <w:szCs w:val="24"/>
        </w:rPr>
        <w:t>Принципы построения -</w:t>
      </w:r>
      <w:r w:rsidRPr="00DD77C7">
        <w:rPr>
          <w:sz w:val="24"/>
          <w:szCs w:val="24"/>
        </w:rPr>
        <w:t xml:space="preserve"> приоритет индивидуальности, самобытности, самооценки ребенка.</w:t>
      </w:r>
    </w:p>
    <w:p w:rsidR="00BD1797" w:rsidRPr="00DD77C7" w:rsidRDefault="00F87E78" w:rsidP="00DD77C7">
      <w:pPr>
        <w:pStyle w:val="4"/>
        <w:shd w:val="clear" w:color="auto" w:fill="auto"/>
        <w:spacing w:line="240" w:lineRule="auto"/>
        <w:ind w:left="20" w:right="40" w:firstLine="0"/>
        <w:jc w:val="both"/>
        <w:rPr>
          <w:sz w:val="24"/>
          <w:szCs w:val="24"/>
        </w:rPr>
      </w:pPr>
      <w:r w:rsidRPr="00DD77C7">
        <w:rPr>
          <w:rStyle w:val="a5"/>
          <w:sz w:val="24"/>
          <w:szCs w:val="24"/>
        </w:rPr>
        <w:t>Принципы реализации -</w:t>
      </w:r>
      <w:r w:rsidRPr="00DD77C7">
        <w:rPr>
          <w:sz w:val="24"/>
          <w:szCs w:val="24"/>
        </w:rPr>
        <w:t xml:space="preserve"> создание условий для реализации индивидуальных особенностей и возможностей личности;</w:t>
      </w:r>
    </w:p>
    <w:p w:rsidR="00BD1797" w:rsidRPr="00DD77C7" w:rsidRDefault="00FE0FE3" w:rsidP="00FE0FE3">
      <w:pPr>
        <w:pStyle w:val="4"/>
        <w:shd w:val="clear" w:color="auto" w:fill="auto"/>
        <w:tabs>
          <w:tab w:val="left" w:pos="158"/>
        </w:tabs>
        <w:spacing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7E78" w:rsidRPr="00DD77C7">
        <w:rPr>
          <w:sz w:val="24"/>
          <w:szCs w:val="24"/>
        </w:rPr>
        <w:t>выстраивания ребенком совместно с взрослыми индивидуального</w:t>
      </w:r>
      <w:r>
        <w:rPr>
          <w:sz w:val="24"/>
          <w:szCs w:val="24"/>
        </w:rPr>
        <w:t xml:space="preserve"> </w:t>
      </w:r>
      <w:r w:rsidR="00F87E78" w:rsidRPr="00DD77C7">
        <w:rPr>
          <w:sz w:val="24"/>
          <w:szCs w:val="24"/>
        </w:rPr>
        <w:t>пути развития.</w:t>
      </w:r>
    </w:p>
    <w:p w:rsidR="00A850AE" w:rsidRDefault="00A850AE" w:rsidP="00DD77C7">
      <w:pPr>
        <w:pStyle w:val="50"/>
        <w:shd w:val="clear" w:color="auto" w:fill="auto"/>
        <w:spacing w:before="0" w:line="240" w:lineRule="auto"/>
        <w:ind w:left="1600"/>
        <w:rPr>
          <w:sz w:val="24"/>
          <w:szCs w:val="24"/>
        </w:rPr>
      </w:pPr>
    </w:p>
    <w:p w:rsidR="00FE0FE3" w:rsidRDefault="00FE0FE3" w:rsidP="00DD77C7">
      <w:pPr>
        <w:pStyle w:val="50"/>
        <w:shd w:val="clear" w:color="auto" w:fill="auto"/>
        <w:spacing w:before="0" w:line="240" w:lineRule="auto"/>
        <w:ind w:left="1600"/>
        <w:rPr>
          <w:sz w:val="24"/>
          <w:szCs w:val="24"/>
        </w:rPr>
      </w:pPr>
    </w:p>
    <w:p w:rsidR="00BD1797" w:rsidRPr="005957F6" w:rsidRDefault="00F87E78" w:rsidP="00DD77C7">
      <w:pPr>
        <w:pStyle w:val="50"/>
        <w:shd w:val="clear" w:color="auto" w:fill="auto"/>
        <w:spacing w:before="0" w:line="240" w:lineRule="auto"/>
        <w:ind w:left="1600"/>
        <w:rPr>
          <w:i w:val="0"/>
          <w:sz w:val="24"/>
          <w:szCs w:val="24"/>
        </w:rPr>
      </w:pPr>
      <w:r w:rsidRPr="005957F6">
        <w:rPr>
          <w:i w:val="0"/>
          <w:sz w:val="24"/>
          <w:szCs w:val="24"/>
        </w:rPr>
        <w:t>Планирование различных видов дифференцируемой помощи:</w:t>
      </w:r>
    </w:p>
    <w:p w:rsidR="00FC5C6E" w:rsidRPr="00DD77C7" w:rsidRDefault="00FC5C6E" w:rsidP="00DD77C7">
      <w:pPr>
        <w:pStyle w:val="50"/>
        <w:shd w:val="clear" w:color="auto" w:fill="auto"/>
        <w:spacing w:before="0" w:line="240" w:lineRule="auto"/>
        <w:ind w:left="1600"/>
        <w:rPr>
          <w:sz w:val="24"/>
          <w:szCs w:val="24"/>
        </w:rPr>
      </w:pP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Указание типа задачи, правила, на которое опирается задание.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Дополнение к заданию (рисунок, схема, чертеж, инструкция и т. д.)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запись условия в виде значков, матриц, таблиц или словесно.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указание алгоритма решения или выполнения.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Указание аналогичной задачи, решенной раньше.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Объяснение хода выполнения подобного задания.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right="40" w:hanging="320"/>
        <w:rPr>
          <w:sz w:val="24"/>
          <w:szCs w:val="24"/>
        </w:rPr>
      </w:pPr>
      <w:r w:rsidRPr="00DD77C7">
        <w:rPr>
          <w:sz w:val="24"/>
          <w:szCs w:val="24"/>
        </w:rPr>
        <w:t>Предложение выполнить вспомогательное задание, наводящее на решение предложенного.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Наведение на поиск решения определенной ассоциацией.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right="40" w:hanging="320"/>
        <w:rPr>
          <w:sz w:val="24"/>
          <w:szCs w:val="24"/>
        </w:rPr>
      </w:pPr>
      <w:r w:rsidRPr="00DD77C7">
        <w:rPr>
          <w:sz w:val="24"/>
          <w:szCs w:val="24"/>
        </w:rPr>
        <w:t>Указание причинно-следственных связей, необходимых для решения задачи, выполнения задания.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Выдача ответа или результата выполнения задания.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расчленение сложного задания на элементарные составные части.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Постановка наводящих вопросов.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Указание правил, на основании которых выполняется задание.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right="40" w:hanging="320"/>
        <w:rPr>
          <w:sz w:val="24"/>
          <w:szCs w:val="24"/>
        </w:rPr>
      </w:pPr>
      <w:r w:rsidRPr="00DD77C7">
        <w:rPr>
          <w:sz w:val="24"/>
          <w:szCs w:val="24"/>
        </w:rPr>
        <w:t>Предупреждение о наиболее типичных ошибках, неправильных подходах при выполнении задания.</w:t>
      </w:r>
    </w:p>
    <w:p w:rsidR="00BD1797" w:rsidRPr="00DD77C7" w:rsidRDefault="00F87E78" w:rsidP="00FC5C6E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320" w:hanging="320"/>
        <w:rPr>
          <w:sz w:val="24"/>
          <w:szCs w:val="24"/>
        </w:rPr>
      </w:pPr>
      <w:r w:rsidRPr="00DD77C7">
        <w:rPr>
          <w:sz w:val="24"/>
          <w:szCs w:val="24"/>
        </w:rPr>
        <w:t>Программирование дифференцирующих факторов в самих заданиях.</w:t>
      </w:r>
    </w:p>
    <w:p w:rsidR="00A850AE" w:rsidRDefault="00A850AE" w:rsidP="00DD77C7">
      <w:pPr>
        <w:pStyle w:val="50"/>
        <w:shd w:val="clear" w:color="auto" w:fill="auto"/>
        <w:spacing w:before="0" w:line="240" w:lineRule="auto"/>
        <w:ind w:left="320"/>
        <w:rPr>
          <w:sz w:val="24"/>
          <w:szCs w:val="24"/>
        </w:rPr>
      </w:pPr>
    </w:p>
    <w:p w:rsidR="00BD1797" w:rsidRPr="005957F6" w:rsidRDefault="00F87E78" w:rsidP="00DD77C7">
      <w:pPr>
        <w:pStyle w:val="50"/>
        <w:shd w:val="clear" w:color="auto" w:fill="auto"/>
        <w:spacing w:before="0" w:line="240" w:lineRule="auto"/>
        <w:ind w:left="320"/>
        <w:rPr>
          <w:i w:val="0"/>
          <w:sz w:val="24"/>
          <w:szCs w:val="24"/>
        </w:rPr>
      </w:pPr>
      <w:r w:rsidRPr="005957F6">
        <w:rPr>
          <w:i w:val="0"/>
          <w:sz w:val="24"/>
          <w:szCs w:val="24"/>
        </w:rPr>
        <w:t>Рекомендации по работе со слабоуспевающими детьми</w:t>
      </w:r>
    </w:p>
    <w:p w:rsidR="00A850AE" w:rsidRPr="00DD77C7" w:rsidRDefault="00A850AE" w:rsidP="00DD77C7">
      <w:pPr>
        <w:pStyle w:val="50"/>
        <w:shd w:val="clear" w:color="auto" w:fill="auto"/>
        <w:spacing w:before="0" w:line="240" w:lineRule="auto"/>
        <w:ind w:left="320"/>
        <w:rPr>
          <w:sz w:val="24"/>
          <w:szCs w:val="24"/>
        </w:rPr>
      </w:pPr>
    </w:p>
    <w:p w:rsidR="00BD1797" w:rsidRPr="00DD77C7" w:rsidRDefault="00F87E78" w:rsidP="00FC5C6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0" w:right="4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BD1797" w:rsidRPr="00DD77C7" w:rsidRDefault="00F87E78" w:rsidP="00FC5C6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0" w:right="4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Ученикам задаются наводящие вопросы, помогающие последовательно излагать материал.</w:t>
      </w:r>
    </w:p>
    <w:p w:rsidR="00BD1797" w:rsidRPr="00DD77C7" w:rsidRDefault="00F87E78" w:rsidP="00FC5C6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При опросе создаются специальные ситуации успеха.</w:t>
      </w:r>
    </w:p>
    <w:p w:rsidR="00BD1797" w:rsidRPr="00DD77C7" w:rsidRDefault="00F87E78" w:rsidP="00B7280A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BD1797" w:rsidRPr="00DD77C7" w:rsidRDefault="00F87E78" w:rsidP="00FC5C6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В ходе опроса и при анализе его результатов обеспечивается атмосфера благожелательности.</w:t>
      </w:r>
    </w:p>
    <w:p w:rsidR="00BD1797" w:rsidRPr="00DD77C7" w:rsidRDefault="00F87E78" w:rsidP="00FC5C6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вопросы учеников при затруднениях в усвоении нового материала.</w:t>
      </w:r>
    </w:p>
    <w:p w:rsidR="00BD1797" w:rsidRPr="00DD77C7" w:rsidRDefault="00F87E78" w:rsidP="00B5645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BD1797" w:rsidRDefault="00F87E78" w:rsidP="00B5645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hanging="2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при необходимости карточки-консультации, даются задания по </w:t>
      </w:r>
      <w:r w:rsidRPr="00DD77C7">
        <w:rPr>
          <w:sz w:val="24"/>
          <w:szCs w:val="24"/>
        </w:rPr>
        <w:lastRenderedPageBreak/>
        <w:t>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p w:rsidR="00B7280A" w:rsidRDefault="00B7280A" w:rsidP="00B7280A">
      <w:pPr>
        <w:pStyle w:val="4"/>
        <w:shd w:val="clear" w:color="auto" w:fill="auto"/>
        <w:tabs>
          <w:tab w:val="left" w:pos="236"/>
        </w:tabs>
        <w:spacing w:line="240" w:lineRule="auto"/>
        <w:ind w:right="20" w:firstLine="0"/>
        <w:jc w:val="both"/>
        <w:rPr>
          <w:sz w:val="24"/>
          <w:szCs w:val="24"/>
        </w:rPr>
      </w:pPr>
    </w:p>
    <w:p w:rsidR="00B7280A" w:rsidRPr="00DD77C7" w:rsidRDefault="00B7280A" w:rsidP="00B7280A">
      <w:pPr>
        <w:pStyle w:val="4"/>
        <w:shd w:val="clear" w:color="auto" w:fill="auto"/>
        <w:tabs>
          <w:tab w:val="left" w:pos="236"/>
        </w:tabs>
        <w:spacing w:line="240" w:lineRule="auto"/>
        <w:ind w:right="20" w:firstLine="0"/>
        <w:jc w:val="both"/>
        <w:rPr>
          <w:sz w:val="24"/>
          <w:szCs w:val="24"/>
        </w:rPr>
      </w:pPr>
    </w:p>
    <w:p w:rsidR="00BD1797" w:rsidRPr="00DD77C7" w:rsidRDefault="00F87E78" w:rsidP="00757002">
      <w:pPr>
        <w:pStyle w:val="50"/>
        <w:shd w:val="clear" w:color="auto" w:fill="auto"/>
        <w:spacing w:before="0" w:line="240" w:lineRule="auto"/>
        <w:ind w:left="18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Этапы работы со слабоуспевающими детьми:</w:t>
      </w:r>
    </w:p>
    <w:p w:rsidR="00BD1797" w:rsidRPr="00DD77C7" w:rsidRDefault="00F87E78" w:rsidP="00B7280A">
      <w:pPr>
        <w:pStyle w:val="4"/>
        <w:numPr>
          <w:ilvl w:val="0"/>
          <w:numId w:val="6"/>
        </w:numPr>
        <w:shd w:val="clear" w:color="auto" w:fill="auto"/>
        <w:spacing w:line="240" w:lineRule="auto"/>
        <w:ind w:left="18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Наметить учащихся со слабой успеваемостью.</w:t>
      </w:r>
    </w:p>
    <w:p w:rsidR="00BD1797" w:rsidRPr="00DD77C7" w:rsidRDefault="00F87E78" w:rsidP="00B7280A">
      <w:pPr>
        <w:pStyle w:val="4"/>
        <w:numPr>
          <w:ilvl w:val="0"/>
          <w:numId w:val="6"/>
        </w:numPr>
        <w:shd w:val="clear" w:color="auto" w:fill="auto"/>
        <w:spacing w:line="240" w:lineRule="auto"/>
        <w:ind w:left="18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Составление плана работы с детьми.</w:t>
      </w:r>
    </w:p>
    <w:p w:rsidR="00BD1797" w:rsidRPr="00DD77C7" w:rsidRDefault="00F87E78" w:rsidP="00B7280A">
      <w:pPr>
        <w:pStyle w:val="4"/>
        <w:numPr>
          <w:ilvl w:val="0"/>
          <w:numId w:val="6"/>
        </w:numPr>
        <w:shd w:val="clear" w:color="auto" w:fill="auto"/>
        <w:spacing w:line="240" w:lineRule="auto"/>
        <w:ind w:left="180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Реализация плана в течение учебного года.</w:t>
      </w:r>
    </w:p>
    <w:p w:rsidR="00BD1797" w:rsidRPr="00DD77C7" w:rsidRDefault="00F87E78" w:rsidP="00B7280A">
      <w:pPr>
        <w:pStyle w:val="4"/>
        <w:numPr>
          <w:ilvl w:val="0"/>
          <w:numId w:val="6"/>
        </w:numPr>
        <w:shd w:val="clear" w:color="auto" w:fill="auto"/>
        <w:spacing w:line="240" w:lineRule="auto"/>
        <w:ind w:left="142" w:firstLine="0"/>
        <w:jc w:val="both"/>
        <w:rPr>
          <w:sz w:val="24"/>
          <w:szCs w:val="24"/>
        </w:rPr>
      </w:pPr>
      <w:r w:rsidRPr="00DD77C7">
        <w:rPr>
          <w:sz w:val="24"/>
          <w:szCs w:val="24"/>
        </w:rPr>
        <w:t>Подведение итогов работы. Анализ проделанной работы.</w:t>
      </w:r>
      <w:bookmarkStart w:id="2" w:name="bookmark5"/>
      <w:r w:rsidRPr="00DD77C7">
        <w:rPr>
          <w:sz w:val="24"/>
          <w:szCs w:val="24"/>
        </w:rPr>
        <w:t>Содержание программы</w:t>
      </w:r>
      <w:bookmarkEnd w:id="2"/>
    </w:p>
    <w:p w:rsidR="00722EDD" w:rsidRPr="00DD77C7" w:rsidRDefault="00722EDD" w:rsidP="00DD77C7">
      <w:pPr>
        <w:pStyle w:val="4"/>
        <w:shd w:val="clear" w:color="auto" w:fill="auto"/>
        <w:tabs>
          <w:tab w:val="left" w:pos="857"/>
        </w:tabs>
        <w:spacing w:line="240" w:lineRule="auto"/>
        <w:ind w:left="3080" w:firstLine="0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5386"/>
        <w:gridCol w:w="2045"/>
      </w:tblGrid>
      <w:tr w:rsidR="00BD1797" w:rsidRPr="00DD77C7">
        <w:trPr>
          <w:trHeight w:hRule="exact" w:val="56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105pt0pt"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105pt0pt"/>
                <w:sz w:val="24"/>
                <w:szCs w:val="24"/>
              </w:rPr>
              <w:t>Содержание работы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105pt0pt"/>
                <w:sz w:val="24"/>
                <w:szCs w:val="24"/>
              </w:rPr>
              <w:t>Сроки</w:t>
            </w:r>
          </w:p>
        </w:tc>
      </w:tr>
      <w:tr w:rsidR="00BD1797" w:rsidRPr="00DD77C7">
        <w:trPr>
          <w:trHeight w:hRule="exact" w:val="5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Взять на учёт всех учащихся, имеющих «пробелы» в обучении.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Ежегодно</w:t>
            </w:r>
          </w:p>
        </w:tc>
      </w:tr>
      <w:tr w:rsidR="00BD1797" w:rsidRPr="00DD77C7">
        <w:trPr>
          <w:trHeight w:hRule="exact" w:val="5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Проводить собеседования с такими учащимися, контролировать посещение уроков.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Постоян.</w:t>
            </w:r>
          </w:p>
        </w:tc>
      </w:tr>
      <w:tr w:rsidR="00BD1797" w:rsidRPr="00DD77C7">
        <w:trPr>
          <w:trHeight w:hRule="exact" w:val="28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Анализ успеваемости учащихся.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Еженед.</w:t>
            </w:r>
          </w:p>
        </w:tc>
      </w:tr>
      <w:tr w:rsidR="00BD1797" w:rsidRPr="00DD77C7">
        <w:trPr>
          <w:trHeight w:hRule="exact" w:val="5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Контроль уровня сформированности УУД у слабоуспевающих учащихся.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Еженед.</w:t>
            </w:r>
          </w:p>
        </w:tc>
      </w:tr>
      <w:tr w:rsidR="00BD1797" w:rsidRPr="00DD77C7">
        <w:trPr>
          <w:trHeight w:hRule="exact" w:val="5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Учёт промежуточных результатов.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 раз в месяц</w:t>
            </w:r>
          </w:p>
        </w:tc>
      </w:tr>
      <w:tr w:rsidR="00BD1797" w:rsidRPr="00DD77C7">
        <w:trPr>
          <w:trHeight w:hRule="exact" w:val="85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Учёт проделанной учителем работы.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 раз в месяц</w:t>
            </w:r>
          </w:p>
        </w:tc>
      </w:tr>
    </w:tbl>
    <w:p w:rsidR="005957F6" w:rsidRDefault="005957F6" w:rsidP="00DD77C7">
      <w:pPr>
        <w:pStyle w:val="20"/>
        <w:shd w:val="clear" w:color="auto" w:fill="auto"/>
        <w:spacing w:after="0" w:line="240" w:lineRule="auto"/>
        <w:ind w:right="80"/>
        <w:rPr>
          <w:sz w:val="24"/>
          <w:szCs w:val="24"/>
        </w:rPr>
      </w:pPr>
      <w:bookmarkStart w:id="3" w:name="bookmark6"/>
    </w:p>
    <w:p w:rsidR="005957F6" w:rsidRDefault="005957F6" w:rsidP="00DD77C7">
      <w:pPr>
        <w:pStyle w:val="20"/>
        <w:shd w:val="clear" w:color="auto" w:fill="auto"/>
        <w:spacing w:after="0" w:line="240" w:lineRule="auto"/>
        <w:ind w:right="80"/>
        <w:rPr>
          <w:sz w:val="24"/>
          <w:szCs w:val="24"/>
        </w:rPr>
      </w:pPr>
    </w:p>
    <w:p w:rsidR="00BD1797" w:rsidRPr="005957F6" w:rsidRDefault="00F87E78" w:rsidP="005957F6">
      <w:pPr>
        <w:pStyle w:val="20"/>
        <w:shd w:val="clear" w:color="auto" w:fill="auto"/>
        <w:spacing w:after="0" w:line="240" w:lineRule="auto"/>
        <w:ind w:right="80"/>
        <w:jc w:val="left"/>
        <w:rPr>
          <w:sz w:val="28"/>
          <w:szCs w:val="28"/>
        </w:rPr>
      </w:pPr>
      <w:r w:rsidRPr="005957F6">
        <w:rPr>
          <w:sz w:val="28"/>
          <w:szCs w:val="28"/>
        </w:rPr>
        <w:t xml:space="preserve">Учебно-тематический план </w:t>
      </w:r>
      <w:r w:rsidR="005957F6">
        <w:rPr>
          <w:rStyle w:val="20pt"/>
          <w:b/>
          <w:bCs/>
          <w:sz w:val="28"/>
          <w:szCs w:val="28"/>
        </w:rPr>
        <w:t>1</w:t>
      </w:r>
      <w:r w:rsidRPr="005957F6">
        <w:rPr>
          <w:rStyle w:val="20pt"/>
          <w:b/>
          <w:bCs/>
          <w:sz w:val="28"/>
          <w:szCs w:val="28"/>
        </w:rPr>
        <w:t>класс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482"/>
        <w:gridCol w:w="1843"/>
        <w:gridCol w:w="1170"/>
      </w:tblGrid>
      <w:tr w:rsidR="00BD1797" w:rsidRPr="00DD77C7" w:rsidTr="005957F6">
        <w:trPr>
          <w:trHeight w:hRule="exact" w:val="53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№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Темы работы со слабыми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Дата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Кол-во часов</w:t>
            </w:r>
          </w:p>
        </w:tc>
      </w:tr>
      <w:tr w:rsidR="00BD1797" w:rsidRPr="00DD77C7" w:rsidTr="005957F6">
        <w:trPr>
          <w:trHeight w:hRule="exact" w:val="25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Пропись- первая учебная тетрадь.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Счёт предметов.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Подготовка руки к письму.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Пространственные и временные представления.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Обозначение границ предложений на письме.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Точка. Кривая линия. Прямая линия. Отрезок. Луч. Ломаная линия.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Слого-звуковой анализ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Понятия "равенство" "неравенство"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10.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Письмо слогов и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Состав чисел от 2-10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Сравнение строчных и заглавных изученных букв.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3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Понятия "увеличить на,</w:t>
            </w:r>
            <w:r w:rsidR="005957F6">
              <w:rPr>
                <w:rStyle w:val="31"/>
                <w:sz w:val="24"/>
                <w:szCs w:val="24"/>
              </w:rPr>
              <w:t xml:space="preserve"> </w:t>
            </w:r>
            <w:r w:rsidRPr="00DD77C7">
              <w:rPr>
                <w:rStyle w:val="31"/>
                <w:sz w:val="24"/>
                <w:szCs w:val="24"/>
              </w:rPr>
              <w:t>уменьшить на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Единственное и множественное число имён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Название чисел при сложении.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6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Списывание слов и предложений с печатного и письменного шрифта.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4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Правописание имён собственных.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Правописание сочетаний жи-ши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20.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Правописание парных согласных на конце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Название чисел при вычитании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Запись предложений,оформление границ.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6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Единица массы килограмм. Единица вместимости литр.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Списывание текста с образца.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Числа от 1- 20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40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Запись предложений под диктовку.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7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Табличное сложение.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30.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Табличное вычитание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Запись предложений под диктовку.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Табличное сложение и вычитание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Проверочная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5957F6">
        <w:trPr>
          <w:trHeight w:hRule="exact" w:val="57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33</w:t>
            </w:r>
          </w:p>
        </w:tc>
      </w:tr>
    </w:tbl>
    <w:p w:rsidR="00F77473" w:rsidRDefault="00F77473" w:rsidP="00F77473">
      <w:pPr>
        <w:pStyle w:val="221"/>
        <w:shd w:val="clear" w:color="auto" w:fill="auto"/>
        <w:tabs>
          <w:tab w:val="left" w:pos="4130"/>
        </w:tabs>
        <w:spacing w:after="0" w:line="240" w:lineRule="auto"/>
        <w:rPr>
          <w:sz w:val="24"/>
          <w:szCs w:val="24"/>
        </w:rPr>
      </w:pPr>
      <w:bookmarkStart w:id="4" w:name="bookmark7"/>
    </w:p>
    <w:p w:rsidR="00F77473" w:rsidRDefault="00F77473" w:rsidP="00F77473">
      <w:pPr>
        <w:pStyle w:val="221"/>
        <w:shd w:val="clear" w:color="auto" w:fill="auto"/>
        <w:tabs>
          <w:tab w:val="left" w:pos="4130"/>
        </w:tabs>
        <w:spacing w:after="0" w:line="240" w:lineRule="auto"/>
        <w:rPr>
          <w:sz w:val="28"/>
          <w:szCs w:val="28"/>
        </w:rPr>
      </w:pPr>
    </w:p>
    <w:p w:rsidR="00BD1797" w:rsidRPr="00F77473" w:rsidRDefault="00F77473" w:rsidP="00F77473">
      <w:pPr>
        <w:pStyle w:val="221"/>
        <w:shd w:val="clear" w:color="auto" w:fill="auto"/>
        <w:tabs>
          <w:tab w:val="left" w:pos="4130"/>
        </w:tabs>
        <w:spacing w:after="0" w:line="240" w:lineRule="auto"/>
        <w:rPr>
          <w:sz w:val="28"/>
          <w:szCs w:val="28"/>
        </w:rPr>
      </w:pPr>
      <w:r w:rsidRPr="00F77473">
        <w:rPr>
          <w:sz w:val="28"/>
          <w:szCs w:val="28"/>
        </w:rPr>
        <w:t>2</w:t>
      </w:r>
      <w:r w:rsidR="00F87E78" w:rsidRPr="00F77473">
        <w:rPr>
          <w:sz w:val="28"/>
          <w:szCs w:val="28"/>
        </w:rPr>
        <w:t>класс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486"/>
        <w:gridCol w:w="1843"/>
        <w:gridCol w:w="1565"/>
      </w:tblGrid>
      <w:tr w:rsidR="00BD1797" w:rsidRPr="00DD77C7">
        <w:trPr>
          <w:trHeight w:hRule="exact" w:val="51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№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Темы работы со слабыми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Дата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Кол-во часов</w:t>
            </w:r>
          </w:p>
        </w:tc>
      </w:tr>
      <w:tr w:rsidR="00BD1797" w:rsidRPr="00DD77C7">
        <w:trPr>
          <w:trHeight w:hRule="exact" w:val="2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Г ласные и согласные звуки и буквы.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Луч и его обозначение.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писать сочетания жи-ши,ча-ща,чу-щу.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Соотношения между единицами длины.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переносить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Письменный приём сложения двузначных чисел.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Слова,называющие предметы,признаки,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Письменный приём вычитания двузначных чисел.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Слово и предложение.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10.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Письменный приём сложения и вычитания двузначных чисел.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Проверяемые безударные гласные в корне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Периметр. многоугольника.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B7280A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Проверяемые безударные гласные в корне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B7280A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Умножение и деление чисел 2,3,4.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B7280A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писать буквы согласных в корне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Таблица умножения и деления чисел на 5,6,7.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B7280A">
        <w:trPr>
          <w:trHeight w:hRule="exact" w:val="7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писать слова с непроизносимыми согласными в корне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Табличное умножение и деление чисел на 8 и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писать слова с суффиксами ек,ик.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20.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Площадь фигуры.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писать приставки.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задач на увеличение и уменьшение в несколько раз.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различать предлоги и приставки.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24.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25.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находить и проверять орфограммы в слове.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26.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Нахождение нескольких долей числа.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27.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Учимся применять орфографические правила.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28.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Числовые выражения.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29.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Виды текстов.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30.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Выражение с переменной.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Количество абзацев в тексте.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Числовые выражения.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Периметр. прямоугольника.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34.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Площадь прямоугольника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34</w:t>
            </w:r>
          </w:p>
        </w:tc>
      </w:tr>
    </w:tbl>
    <w:p w:rsidR="00F77473" w:rsidRDefault="00F77473" w:rsidP="00F77473">
      <w:pPr>
        <w:pStyle w:val="11"/>
        <w:shd w:val="clear" w:color="auto" w:fill="auto"/>
        <w:tabs>
          <w:tab w:val="left" w:pos="3783"/>
        </w:tabs>
        <w:spacing w:before="0" w:after="0" w:line="240" w:lineRule="auto"/>
        <w:rPr>
          <w:sz w:val="24"/>
          <w:szCs w:val="24"/>
        </w:rPr>
      </w:pPr>
      <w:bookmarkStart w:id="5" w:name="bookmark8"/>
    </w:p>
    <w:p w:rsidR="00BD1797" w:rsidRPr="00DD77C7" w:rsidRDefault="00F77473" w:rsidP="00F77473">
      <w:pPr>
        <w:pStyle w:val="11"/>
        <w:shd w:val="clear" w:color="auto" w:fill="auto"/>
        <w:tabs>
          <w:tab w:val="left" w:pos="3783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F87E78" w:rsidRPr="00DD77C7">
        <w:rPr>
          <w:sz w:val="24"/>
          <w:szCs w:val="24"/>
        </w:rPr>
        <w:t>класс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496"/>
        <w:gridCol w:w="1843"/>
        <w:gridCol w:w="1565"/>
      </w:tblGrid>
      <w:tr w:rsidR="00BD1797" w:rsidRPr="00DD77C7" w:rsidTr="00F77473">
        <w:trPr>
          <w:trHeight w:hRule="exact" w:val="45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№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Темы работы со слабыми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Дата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Кол-во часов</w:t>
            </w:r>
          </w:p>
        </w:tc>
      </w:tr>
      <w:tr w:rsidR="00BD1797" w:rsidRPr="00DD77C7" w:rsidTr="00F77473">
        <w:trPr>
          <w:trHeight w:hRule="exact"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Диагностика уровня развития знаний, умений, навыков по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rStyle w:val="31"/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Диагностика уровня развития знаний, умений, навыков по математики.</w:t>
            </w:r>
          </w:p>
          <w:p w:rsidR="00F77473" w:rsidRPr="00DD77C7" w:rsidRDefault="00F77473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орфографической зоркости в процессе работы со словарными словами.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8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Коррекция нарушений в развитии эмоционально-личностной сферы. Чтение по ролям художественной литературы.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1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вычислительных навыков в процессе решенияпримеров на порядок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6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зрительной памяти и внимания.Письмо по памяти.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вычислительных навыков. Тема: "Сложение и вычитание чисел в пределах 100."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умения производить звуко-буквенный разбор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задач на кратное сравнение.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8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умения работать по словесным и письменным инструкциям. Тема: "Как составить текст описание.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1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Формирование вычислительных навыков при решении примеров.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83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умения анализировать при разборе предложений по членам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задач на увеличение и уменьшение числа в несколь раз.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внимания в процессе написания словарных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речи,овладение техникой чтения.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10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логического мышления в процессе решениязадач с величинами :цена, количество,стоимость.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5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60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вычислительных навыков. Тема: "Сложение и вычитание чисел в пределах 100".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Упражнение в решении примеров на умножение и деление.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Расширение кругозора. Чтение русских народных сказок.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задач на нахождение площади квадрата и прямоугольника.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Выработка навыков в практическом применении правил правописания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внимания при работе с текстом.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9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Обогащение словарного зап аса путёмрасширения и уточнения представлений.Чтение энциклопедий о растениях.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71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мышления в процессе выполнения упражнений вычислительного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8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мыслительной деятельности и познавательной активности. Тема:"Звонкие и глухие согласные звуки и буквы для их обозначения".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логического мышления в процессе решения текстовых задач на умножение и деление.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связной речи. Тема: "Обучающее изложение по коллективно составленному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Повышение уровня грамотности за счёт проведения фонетического разбора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Овладение общими приёмами работы над арифметическими действиями. Т ема: "Решение выражений".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внимания и памяти в процессе написания словарных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логической памяти в процессе работы над уравнением.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зрительной памяти и внимания.Письмо по памяти.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Развитие умения работать по словесным и письменным инструкциям.Тема: "Как составить текст-рассуждение".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Повторение изученного.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34</w:t>
            </w:r>
          </w:p>
        </w:tc>
      </w:tr>
    </w:tbl>
    <w:p w:rsidR="00F77473" w:rsidRDefault="00F77473" w:rsidP="00F77473">
      <w:pPr>
        <w:pStyle w:val="11"/>
        <w:shd w:val="clear" w:color="auto" w:fill="auto"/>
        <w:tabs>
          <w:tab w:val="left" w:pos="278"/>
        </w:tabs>
        <w:spacing w:before="0" w:after="0" w:line="240" w:lineRule="auto"/>
        <w:ind w:right="40"/>
        <w:rPr>
          <w:sz w:val="24"/>
          <w:szCs w:val="24"/>
        </w:rPr>
      </w:pPr>
      <w:bookmarkStart w:id="6" w:name="bookmark9"/>
    </w:p>
    <w:p w:rsidR="00BD1797" w:rsidRPr="00DD77C7" w:rsidRDefault="00F77473" w:rsidP="00F77473">
      <w:pPr>
        <w:pStyle w:val="11"/>
        <w:shd w:val="clear" w:color="auto" w:fill="auto"/>
        <w:tabs>
          <w:tab w:val="left" w:pos="278"/>
        </w:tabs>
        <w:spacing w:before="0" w:after="0" w:line="240" w:lineRule="auto"/>
        <w:ind w:right="40"/>
        <w:rPr>
          <w:sz w:val="24"/>
          <w:szCs w:val="24"/>
        </w:rPr>
      </w:pPr>
      <w:r>
        <w:rPr>
          <w:sz w:val="24"/>
          <w:szCs w:val="24"/>
        </w:rPr>
        <w:t>4</w:t>
      </w:r>
      <w:r w:rsidR="00F87E78" w:rsidRPr="00DD77C7">
        <w:rPr>
          <w:sz w:val="24"/>
          <w:szCs w:val="24"/>
        </w:rPr>
        <w:t>класс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496"/>
        <w:gridCol w:w="1843"/>
        <w:gridCol w:w="1565"/>
      </w:tblGrid>
      <w:tr w:rsidR="00BD1797" w:rsidRPr="00DD77C7">
        <w:trPr>
          <w:trHeight w:hRule="exact"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№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Темы работы со слабыми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0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Дата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a6"/>
                <w:sz w:val="24"/>
                <w:szCs w:val="24"/>
              </w:rPr>
              <w:t>Кол-во часов</w:t>
            </w:r>
          </w:p>
        </w:tc>
      </w:tr>
      <w:tr w:rsidR="00BD1797" w:rsidRPr="00DD77C7">
        <w:trPr>
          <w:trHeight w:hRule="exact" w:val="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Орфограммы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Состав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Части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Единицы длины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Состав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Единицы длины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Определение склонения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 w:rsidTr="00F77473">
        <w:trPr>
          <w:trHeight w:hRule="exact" w:val="6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Упражнения в правописании безударных окончаниях имен существительных.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Письменные приемы умножения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Имя прилагательное.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Письменные приемы 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Падежи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Умножение числа на сумму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Письменное умножение на двузначное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Правописание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Письменное умножение на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Разбор слова как часть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Деление на двузначное и трехзначное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Правописание падежных окончаний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29.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Решение уравнений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Время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Единицы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Правописание глаголов в наст.в., буд.в., прош.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Выражение и уравнения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Работа с текстом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1</w:t>
            </w:r>
          </w:p>
        </w:tc>
      </w:tr>
      <w:tr w:rsidR="00BD1797" w:rsidRPr="00DD77C7">
        <w:trPr>
          <w:trHeight w:hRule="exact"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797" w:rsidRPr="00DD77C7" w:rsidRDefault="00BD1797" w:rsidP="00DD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797" w:rsidRPr="00DD77C7" w:rsidRDefault="00F87E78" w:rsidP="00DD77C7">
            <w:pPr>
              <w:pStyle w:val="4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DD77C7">
              <w:rPr>
                <w:rStyle w:val="31"/>
                <w:sz w:val="24"/>
                <w:szCs w:val="24"/>
              </w:rPr>
              <w:t>34</w:t>
            </w:r>
          </w:p>
        </w:tc>
      </w:tr>
    </w:tbl>
    <w:p w:rsidR="00757002" w:rsidRDefault="00757002" w:rsidP="00DD77C7">
      <w:pPr>
        <w:pStyle w:val="22"/>
        <w:shd w:val="clear" w:color="auto" w:fill="auto"/>
        <w:spacing w:before="0" w:after="0" w:line="240" w:lineRule="auto"/>
        <w:ind w:left="1460"/>
        <w:jc w:val="left"/>
        <w:rPr>
          <w:sz w:val="24"/>
          <w:szCs w:val="24"/>
        </w:rPr>
      </w:pPr>
      <w:bookmarkStart w:id="7" w:name="bookmark10"/>
    </w:p>
    <w:p w:rsidR="00757002" w:rsidRDefault="00757002" w:rsidP="00DD77C7">
      <w:pPr>
        <w:pStyle w:val="22"/>
        <w:shd w:val="clear" w:color="auto" w:fill="auto"/>
        <w:spacing w:before="0" w:after="0" w:line="240" w:lineRule="auto"/>
        <w:ind w:left="1460"/>
        <w:jc w:val="left"/>
        <w:rPr>
          <w:sz w:val="24"/>
          <w:szCs w:val="24"/>
        </w:rPr>
      </w:pPr>
    </w:p>
    <w:p w:rsidR="00BD1797" w:rsidRPr="00DD77C7" w:rsidRDefault="00F87E78" w:rsidP="00DD77C7">
      <w:pPr>
        <w:pStyle w:val="22"/>
        <w:shd w:val="clear" w:color="auto" w:fill="auto"/>
        <w:spacing w:before="0" w:after="0" w:line="240" w:lineRule="auto"/>
        <w:ind w:left="1460"/>
        <w:jc w:val="left"/>
        <w:rPr>
          <w:sz w:val="24"/>
          <w:szCs w:val="24"/>
        </w:rPr>
      </w:pPr>
      <w:r w:rsidRPr="00DD77C7">
        <w:rPr>
          <w:sz w:val="24"/>
          <w:szCs w:val="24"/>
        </w:rPr>
        <w:t>Список литературы</w:t>
      </w:r>
      <w:bookmarkEnd w:id="7"/>
    </w:p>
    <w:p w:rsidR="00BD1797" w:rsidRPr="00DD77C7" w:rsidRDefault="00F87E78" w:rsidP="00DD77C7">
      <w:pPr>
        <w:pStyle w:val="4"/>
        <w:numPr>
          <w:ilvl w:val="0"/>
          <w:numId w:val="8"/>
        </w:numPr>
        <w:shd w:val="clear" w:color="auto" w:fill="auto"/>
        <w:tabs>
          <w:tab w:val="left" w:pos="946"/>
        </w:tabs>
        <w:spacing w:line="240" w:lineRule="auto"/>
        <w:ind w:right="40" w:firstLine="720"/>
        <w:rPr>
          <w:sz w:val="24"/>
          <w:szCs w:val="24"/>
        </w:rPr>
      </w:pPr>
      <w:r w:rsidRPr="00DD77C7">
        <w:rPr>
          <w:rStyle w:val="0pt"/>
          <w:sz w:val="24"/>
          <w:szCs w:val="24"/>
        </w:rPr>
        <w:t>Горецкий, В. Г.</w:t>
      </w:r>
      <w:r w:rsidRPr="00DD77C7">
        <w:rPr>
          <w:rStyle w:val="0pt0"/>
          <w:sz w:val="24"/>
          <w:szCs w:val="24"/>
        </w:rPr>
        <w:t xml:space="preserve"> </w:t>
      </w:r>
      <w:r w:rsidRPr="00DD77C7">
        <w:rPr>
          <w:sz w:val="24"/>
          <w:szCs w:val="24"/>
        </w:rPr>
        <w:t>Прописи : пособие для учащихся общеобразоват. учреждений : в 4 ч. / В. Г. Горецкий, Н. А. Фе</w:t>
      </w:r>
      <w:r w:rsidR="001F6E45">
        <w:rPr>
          <w:sz w:val="24"/>
          <w:szCs w:val="24"/>
        </w:rPr>
        <w:t>досова. - М. : Просвещение, 2022</w:t>
      </w:r>
      <w:r w:rsidRPr="00DD77C7">
        <w:rPr>
          <w:sz w:val="24"/>
          <w:szCs w:val="24"/>
        </w:rPr>
        <w:t>.</w:t>
      </w:r>
    </w:p>
    <w:p w:rsidR="00BD1797" w:rsidRPr="00DD77C7" w:rsidRDefault="00F87E78" w:rsidP="00DD77C7">
      <w:pPr>
        <w:pStyle w:val="4"/>
        <w:numPr>
          <w:ilvl w:val="0"/>
          <w:numId w:val="8"/>
        </w:numPr>
        <w:shd w:val="clear" w:color="auto" w:fill="auto"/>
        <w:tabs>
          <w:tab w:val="left" w:pos="226"/>
        </w:tabs>
        <w:spacing w:line="240" w:lineRule="auto"/>
        <w:ind w:right="40" w:firstLine="0"/>
        <w:jc w:val="right"/>
        <w:rPr>
          <w:sz w:val="24"/>
          <w:szCs w:val="24"/>
        </w:rPr>
      </w:pPr>
      <w:r w:rsidRPr="00DD77C7">
        <w:rPr>
          <w:rStyle w:val="0pt"/>
          <w:sz w:val="24"/>
          <w:szCs w:val="24"/>
        </w:rPr>
        <w:t>Русский язык. Рабочая тетрадь</w:t>
      </w:r>
      <w:r w:rsidRPr="00DD77C7">
        <w:rPr>
          <w:rStyle w:val="0pt0"/>
          <w:sz w:val="24"/>
          <w:szCs w:val="24"/>
        </w:rPr>
        <w:t xml:space="preserve"> </w:t>
      </w:r>
      <w:r w:rsidRPr="00DD77C7">
        <w:rPr>
          <w:sz w:val="24"/>
          <w:szCs w:val="24"/>
        </w:rPr>
        <w:t>1 класс: / В. Г. Горецкий [и др.]. - М. : Просвещение,</w:t>
      </w:r>
    </w:p>
    <w:p w:rsidR="00BD1797" w:rsidRPr="00DD77C7" w:rsidRDefault="001F6E45" w:rsidP="00DD77C7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202</w:t>
      </w:r>
      <w:r w:rsidR="00F87E78" w:rsidRPr="00DD77C7">
        <w:rPr>
          <w:sz w:val="24"/>
          <w:szCs w:val="24"/>
        </w:rPr>
        <w:t>2.</w:t>
      </w:r>
    </w:p>
    <w:p w:rsidR="00BD1797" w:rsidRPr="00DD77C7" w:rsidRDefault="00F87E78" w:rsidP="00DD77C7">
      <w:pPr>
        <w:pStyle w:val="4"/>
        <w:numPr>
          <w:ilvl w:val="0"/>
          <w:numId w:val="8"/>
        </w:numPr>
        <w:shd w:val="clear" w:color="auto" w:fill="auto"/>
        <w:tabs>
          <w:tab w:val="left" w:pos="955"/>
        </w:tabs>
        <w:spacing w:line="240" w:lineRule="auto"/>
        <w:ind w:right="40" w:firstLine="720"/>
        <w:rPr>
          <w:sz w:val="24"/>
          <w:szCs w:val="24"/>
        </w:rPr>
      </w:pPr>
      <w:r w:rsidRPr="00DD77C7">
        <w:rPr>
          <w:rStyle w:val="0pt"/>
          <w:sz w:val="24"/>
          <w:szCs w:val="24"/>
        </w:rPr>
        <w:t>Русский язык.</w:t>
      </w:r>
      <w:r w:rsidRPr="00DD77C7">
        <w:rPr>
          <w:rStyle w:val="0pt0"/>
          <w:sz w:val="24"/>
          <w:szCs w:val="24"/>
        </w:rPr>
        <w:t xml:space="preserve"> </w:t>
      </w:r>
      <w:r w:rsidRPr="00DD77C7">
        <w:rPr>
          <w:sz w:val="24"/>
          <w:szCs w:val="24"/>
        </w:rPr>
        <w:t>1</w:t>
      </w:r>
      <w:r w:rsidR="00F77473">
        <w:rPr>
          <w:sz w:val="24"/>
          <w:szCs w:val="24"/>
        </w:rPr>
        <w:t>,2,3,4</w:t>
      </w:r>
      <w:r w:rsidRPr="00DD77C7">
        <w:rPr>
          <w:sz w:val="24"/>
          <w:szCs w:val="24"/>
        </w:rPr>
        <w:t xml:space="preserve"> класс : учеб. для общеобразоват. учреждений : / В. Г. Горецкий [и др.]. - М. : Просвещение, 2012.</w:t>
      </w:r>
    </w:p>
    <w:p w:rsidR="00BD1797" w:rsidRPr="00DD77C7" w:rsidRDefault="00F87E78" w:rsidP="00DD77C7">
      <w:pPr>
        <w:pStyle w:val="4"/>
        <w:numPr>
          <w:ilvl w:val="0"/>
          <w:numId w:val="8"/>
        </w:numPr>
        <w:shd w:val="clear" w:color="auto" w:fill="auto"/>
        <w:tabs>
          <w:tab w:val="left" w:pos="960"/>
        </w:tabs>
        <w:spacing w:line="240" w:lineRule="auto"/>
        <w:ind w:right="40" w:firstLine="720"/>
        <w:rPr>
          <w:sz w:val="24"/>
          <w:szCs w:val="24"/>
        </w:rPr>
      </w:pPr>
      <w:r w:rsidRPr="00DD77C7">
        <w:rPr>
          <w:rStyle w:val="0pt"/>
          <w:sz w:val="24"/>
          <w:szCs w:val="24"/>
        </w:rPr>
        <w:t>Волкова, С. И.</w:t>
      </w:r>
      <w:r w:rsidRPr="00DD77C7">
        <w:rPr>
          <w:rStyle w:val="0pt0"/>
          <w:sz w:val="24"/>
          <w:szCs w:val="24"/>
        </w:rPr>
        <w:t xml:space="preserve"> </w:t>
      </w:r>
      <w:r w:rsidRPr="00DD77C7">
        <w:rPr>
          <w:sz w:val="24"/>
          <w:szCs w:val="24"/>
        </w:rPr>
        <w:t>Математика. Проверочные работы. 1</w:t>
      </w:r>
      <w:r w:rsidR="00F77473">
        <w:rPr>
          <w:sz w:val="24"/>
          <w:szCs w:val="24"/>
        </w:rPr>
        <w:t>,2,3,4</w:t>
      </w:r>
      <w:r w:rsidRPr="00DD77C7">
        <w:rPr>
          <w:sz w:val="24"/>
          <w:szCs w:val="24"/>
        </w:rPr>
        <w:t xml:space="preserve"> класс : пособие для учащихся общеобразоват. учреждений / С. И. Волкова. - М. : Просвещение, 2012.</w:t>
      </w:r>
    </w:p>
    <w:p w:rsidR="00BD1797" w:rsidRPr="00DD77C7" w:rsidRDefault="00F87E78" w:rsidP="00DD77C7">
      <w:pPr>
        <w:pStyle w:val="4"/>
        <w:numPr>
          <w:ilvl w:val="0"/>
          <w:numId w:val="8"/>
        </w:numPr>
        <w:shd w:val="clear" w:color="auto" w:fill="auto"/>
        <w:tabs>
          <w:tab w:val="left" w:pos="941"/>
        </w:tabs>
        <w:spacing w:line="240" w:lineRule="auto"/>
        <w:ind w:right="40" w:firstLine="720"/>
        <w:rPr>
          <w:sz w:val="24"/>
          <w:szCs w:val="24"/>
        </w:rPr>
      </w:pPr>
      <w:r w:rsidRPr="00DD77C7">
        <w:rPr>
          <w:rStyle w:val="0pt"/>
          <w:sz w:val="24"/>
          <w:szCs w:val="24"/>
        </w:rPr>
        <w:t>Моро, М. И.</w:t>
      </w:r>
      <w:r w:rsidRPr="00DD77C7">
        <w:rPr>
          <w:rStyle w:val="0pt0"/>
          <w:sz w:val="24"/>
          <w:szCs w:val="24"/>
        </w:rPr>
        <w:t xml:space="preserve"> </w:t>
      </w:r>
      <w:r w:rsidRPr="00DD77C7">
        <w:rPr>
          <w:sz w:val="24"/>
          <w:szCs w:val="24"/>
        </w:rPr>
        <w:t>Тетрадь по математике. 1</w:t>
      </w:r>
      <w:r w:rsidR="00F77473">
        <w:rPr>
          <w:sz w:val="24"/>
          <w:szCs w:val="24"/>
        </w:rPr>
        <w:t>,2,3,4</w:t>
      </w:r>
      <w:r w:rsidRPr="00DD77C7">
        <w:rPr>
          <w:sz w:val="24"/>
          <w:szCs w:val="24"/>
        </w:rPr>
        <w:t xml:space="preserve"> класс : пособие для учащихся общеобразоват. учреждений : в 2 ч. / М. И. Моро, С. И. Волкова. - М. : Просвещение, 2012.</w:t>
      </w:r>
    </w:p>
    <w:p w:rsidR="00BD1797" w:rsidRPr="00DD77C7" w:rsidRDefault="00F87E78" w:rsidP="00DD77C7">
      <w:pPr>
        <w:pStyle w:val="4"/>
        <w:numPr>
          <w:ilvl w:val="0"/>
          <w:numId w:val="8"/>
        </w:numPr>
        <w:shd w:val="clear" w:color="auto" w:fill="auto"/>
        <w:tabs>
          <w:tab w:val="left" w:pos="946"/>
        </w:tabs>
        <w:spacing w:line="240" w:lineRule="auto"/>
        <w:ind w:right="40" w:firstLine="720"/>
        <w:rPr>
          <w:sz w:val="24"/>
          <w:szCs w:val="24"/>
        </w:rPr>
      </w:pPr>
      <w:r w:rsidRPr="00DD77C7">
        <w:rPr>
          <w:rStyle w:val="0pt"/>
          <w:sz w:val="24"/>
          <w:szCs w:val="24"/>
        </w:rPr>
        <w:t>Моро, М. И.</w:t>
      </w:r>
      <w:r w:rsidRPr="00DD77C7">
        <w:rPr>
          <w:rStyle w:val="0pt0"/>
          <w:sz w:val="24"/>
          <w:szCs w:val="24"/>
        </w:rPr>
        <w:t xml:space="preserve"> </w:t>
      </w:r>
      <w:r w:rsidRPr="00DD77C7">
        <w:rPr>
          <w:sz w:val="24"/>
          <w:szCs w:val="24"/>
        </w:rPr>
        <w:t>Математика. 1</w:t>
      </w:r>
      <w:r w:rsidR="00F77473">
        <w:rPr>
          <w:sz w:val="24"/>
          <w:szCs w:val="24"/>
        </w:rPr>
        <w:t>,2.3,4</w:t>
      </w:r>
      <w:r w:rsidRPr="00DD77C7">
        <w:rPr>
          <w:sz w:val="24"/>
          <w:szCs w:val="24"/>
        </w:rPr>
        <w:t xml:space="preserve"> класс : учеб.для</w:t>
      </w:r>
      <w:r w:rsidR="001F6E45">
        <w:rPr>
          <w:sz w:val="24"/>
          <w:szCs w:val="24"/>
        </w:rPr>
        <w:t xml:space="preserve"> </w:t>
      </w:r>
      <w:r w:rsidRPr="00DD77C7">
        <w:rPr>
          <w:sz w:val="24"/>
          <w:szCs w:val="24"/>
        </w:rPr>
        <w:t>общеобразоват. учреждений : в 2 ч. / М. И. Моро, С. И. Волкова, С. В. Степанова. - М. : Просвещение, 2012.</w:t>
      </w:r>
    </w:p>
    <w:p w:rsidR="00BD1797" w:rsidRPr="00DD77C7" w:rsidRDefault="00BD1797" w:rsidP="00DD77C7">
      <w:pPr>
        <w:rPr>
          <w:rFonts w:ascii="Times New Roman" w:hAnsi="Times New Roman" w:cs="Times New Roman"/>
        </w:rPr>
      </w:pPr>
    </w:p>
    <w:sectPr w:rsidR="00BD1797" w:rsidRPr="00DD77C7" w:rsidSect="00FC5C6E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6" w:rsidRDefault="005957F6">
      <w:r>
        <w:separator/>
      </w:r>
    </w:p>
  </w:endnote>
  <w:endnote w:type="continuationSeparator" w:id="0">
    <w:p w:rsidR="005957F6" w:rsidRDefault="0059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6" w:rsidRDefault="005957F6"/>
  </w:footnote>
  <w:footnote w:type="continuationSeparator" w:id="0">
    <w:p w:rsidR="005957F6" w:rsidRDefault="005957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5FC"/>
    <w:multiLevelType w:val="multilevel"/>
    <w:tmpl w:val="74F8ADC2"/>
    <w:lvl w:ilvl="0">
      <w:start w:val="1"/>
      <w:numFmt w:val="decimal"/>
      <w:lvlText w:val="%1."/>
      <w:lvlJc w:val="left"/>
      <w:pPr>
        <w:ind w:left="32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  <w:pPr>
        <w:ind w:left="320" w:firstLine="0"/>
      </w:pPr>
      <w:rPr>
        <w:rFonts w:hint="default"/>
      </w:rPr>
    </w:lvl>
    <w:lvl w:ilvl="2">
      <w:numFmt w:val="decimal"/>
      <w:lvlText w:val=""/>
      <w:lvlJc w:val="left"/>
      <w:pPr>
        <w:ind w:left="320" w:firstLine="0"/>
      </w:pPr>
      <w:rPr>
        <w:rFonts w:hint="default"/>
      </w:rPr>
    </w:lvl>
    <w:lvl w:ilvl="3">
      <w:numFmt w:val="decimal"/>
      <w:lvlText w:val=""/>
      <w:lvlJc w:val="left"/>
      <w:pPr>
        <w:ind w:left="320" w:firstLine="0"/>
      </w:pPr>
      <w:rPr>
        <w:rFonts w:hint="default"/>
      </w:rPr>
    </w:lvl>
    <w:lvl w:ilvl="4">
      <w:numFmt w:val="decimal"/>
      <w:lvlText w:val=""/>
      <w:lvlJc w:val="left"/>
      <w:pPr>
        <w:ind w:left="320" w:firstLine="0"/>
      </w:pPr>
      <w:rPr>
        <w:rFonts w:hint="default"/>
      </w:rPr>
    </w:lvl>
    <w:lvl w:ilvl="5">
      <w:numFmt w:val="decimal"/>
      <w:lvlText w:val=""/>
      <w:lvlJc w:val="left"/>
      <w:pPr>
        <w:ind w:left="320" w:firstLine="0"/>
      </w:pPr>
      <w:rPr>
        <w:rFonts w:hint="default"/>
      </w:rPr>
    </w:lvl>
    <w:lvl w:ilvl="6">
      <w:numFmt w:val="decimal"/>
      <w:lvlText w:val=""/>
      <w:lvlJc w:val="left"/>
      <w:pPr>
        <w:ind w:left="320" w:firstLine="0"/>
      </w:pPr>
      <w:rPr>
        <w:rFonts w:hint="default"/>
      </w:rPr>
    </w:lvl>
    <w:lvl w:ilvl="7">
      <w:numFmt w:val="decimal"/>
      <w:lvlText w:val=""/>
      <w:lvlJc w:val="left"/>
      <w:pPr>
        <w:ind w:left="320" w:firstLine="0"/>
      </w:pPr>
      <w:rPr>
        <w:rFonts w:hint="default"/>
      </w:rPr>
    </w:lvl>
    <w:lvl w:ilvl="8">
      <w:numFmt w:val="decimal"/>
      <w:lvlText w:val=""/>
      <w:lvlJc w:val="left"/>
      <w:pPr>
        <w:ind w:left="320" w:firstLine="0"/>
      </w:pPr>
      <w:rPr>
        <w:rFonts w:hint="default"/>
      </w:rPr>
    </w:lvl>
  </w:abstractNum>
  <w:abstractNum w:abstractNumId="1" w15:restartNumberingAfterBreak="0">
    <w:nsid w:val="1BF42666"/>
    <w:multiLevelType w:val="multilevel"/>
    <w:tmpl w:val="8FAA00B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1C4014"/>
    <w:multiLevelType w:val="multilevel"/>
    <w:tmpl w:val="FE465F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2954AF"/>
    <w:multiLevelType w:val="multilevel"/>
    <w:tmpl w:val="FAC01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8B0011"/>
    <w:multiLevelType w:val="multilevel"/>
    <w:tmpl w:val="6012ED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DF29B0"/>
    <w:multiLevelType w:val="multilevel"/>
    <w:tmpl w:val="106A1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772AA"/>
    <w:multiLevelType w:val="multilevel"/>
    <w:tmpl w:val="86749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91685"/>
    <w:multiLevelType w:val="multilevel"/>
    <w:tmpl w:val="38EAE6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BF79CE"/>
    <w:multiLevelType w:val="multilevel"/>
    <w:tmpl w:val="9F342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D1797"/>
    <w:rsid w:val="00052340"/>
    <w:rsid w:val="00153529"/>
    <w:rsid w:val="001D6912"/>
    <w:rsid w:val="001F6E45"/>
    <w:rsid w:val="00406E61"/>
    <w:rsid w:val="005957F6"/>
    <w:rsid w:val="00652A00"/>
    <w:rsid w:val="00722EDD"/>
    <w:rsid w:val="00757002"/>
    <w:rsid w:val="00A850AE"/>
    <w:rsid w:val="00B5645E"/>
    <w:rsid w:val="00B7280A"/>
    <w:rsid w:val="00BD1797"/>
    <w:rsid w:val="00DD77C7"/>
    <w:rsid w:val="00E16255"/>
    <w:rsid w:val="00F77473"/>
    <w:rsid w:val="00F87E78"/>
    <w:rsid w:val="00FC1BF5"/>
    <w:rsid w:val="00FC5C6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934E"/>
  <w15:docId w15:val="{F88C5E9A-F61A-433A-9BA3-046BF7A0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9"/>
      <w:szCs w:val="29"/>
      <w:u w:val="none"/>
    </w:rPr>
  </w:style>
  <w:style w:type="character" w:customStyle="1" w:styleId="20pt">
    <w:name w:val="Заголовок №2 + 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ind w:hanging="1440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2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72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after="12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552" w:lineRule="exact"/>
    </w:pPr>
    <w:rPr>
      <w:rFonts w:ascii="Times New Roman" w:eastAsia="Times New Roman" w:hAnsi="Times New Roman" w:cs="Times New Roman"/>
      <w:b/>
      <w:bCs/>
      <w:i/>
      <w:iCs/>
      <w:spacing w:val="1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600" w:line="0" w:lineRule="atLeast"/>
      <w:outlineLvl w:val="1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N. S. Bolshakova</cp:lastModifiedBy>
  <cp:revision>9</cp:revision>
  <dcterms:created xsi:type="dcterms:W3CDTF">2024-11-05T17:04:00Z</dcterms:created>
  <dcterms:modified xsi:type="dcterms:W3CDTF">2025-01-14T13:19:00Z</dcterms:modified>
</cp:coreProperties>
</file>